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35F9" w14:textId="19469900" w:rsidR="004564D7" w:rsidRPr="004564D7" w:rsidRDefault="004564D7" w:rsidP="004564D7">
      <w:pPr>
        <w:pStyle w:val="berschrift1"/>
      </w:pPr>
      <w:r w:rsidRPr="004564D7">
        <w:t>Pflichtenheft und Leistungsbeschrieb für Technische Leiter/in Wanderwege</w:t>
      </w:r>
    </w:p>
    <w:p w14:paraId="54C89843" w14:textId="003065E8" w:rsidR="000433BE" w:rsidRPr="00DD2518" w:rsidRDefault="000433BE" w:rsidP="000433BE">
      <w:pPr>
        <w:pStyle w:val="berschrift1"/>
      </w:pPr>
    </w:p>
    <w:p w14:paraId="689DD1C5" w14:textId="77777777" w:rsidR="00546E1B" w:rsidRPr="00DD2518" w:rsidRDefault="00546E1B" w:rsidP="00546E1B"/>
    <w:p w14:paraId="09856A01" w14:textId="350086DC" w:rsidR="000433BE" w:rsidRPr="00DD2518" w:rsidRDefault="004564D7" w:rsidP="004564D7">
      <w:pPr>
        <w:pStyle w:val="berschrift3"/>
        <w:numPr>
          <w:ilvl w:val="0"/>
          <w:numId w:val="15"/>
        </w:numPr>
        <w:ind w:left="284" w:hanging="284"/>
      </w:pPr>
      <w:r>
        <w:t>Bezeichnung der Stelle</w:t>
      </w:r>
    </w:p>
    <w:p w14:paraId="7BD557AE" w14:textId="74A23874" w:rsidR="004564D7" w:rsidRDefault="004564D7" w:rsidP="004564D7">
      <w:pPr>
        <w:spacing w:line="276" w:lineRule="auto"/>
        <w:rPr>
          <w:i/>
        </w:rPr>
      </w:pPr>
      <w:r w:rsidRPr="00064B48">
        <w:t xml:space="preserve">Technische Leitung </w:t>
      </w:r>
      <w:r>
        <w:t>der</w:t>
      </w:r>
      <w:r w:rsidRPr="00064B48">
        <w:t xml:space="preserve"> Wanderweg-Fach</w:t>
      </w:r>
      <w:r>
        <w:t xml:space="preserve">organisation </w:t>
      </w:r>
      <w:r w:rsidRPr="00E74FE4">
        <w:rPr>
          <w:i/>
        </w:rPr>
        <w:t>xxx</w:t>
      </w:r>
    </w:p>
    <w:p w14:paraId="04B28548" w14:textId="77777777" w:rsidR="004564D7" w:rsidRDefault="004564D7" w:rsidP="004564D7">
      <w:pPr>
        <w:spacing w:line="276" w:lineRule="auto"/>
        <w:rPr>
          <w:i/>
        </w:rPr>
      </w:pPr>
    </w:p>
    <w:p w14:paraId="52A80073" w14:textId="7B2F88EC" w:rsidR="004564D7" w:rsidRPr="004564D7" w:rsidRDefault="004564D7" w:rsidP="004564D7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bookmarkStart w:id="0" w:name="_Hlk180155928"/>
      <w:r w:rsidRPr="004564D7">
        <w:rPr>
          <w:rFonts w:ascii="Montserrat" w:eastAsiaTheme="majorEastAsia" w:hAnsi="Montserrat" w:cstheme="majorBidi"/>
          <w:b/>
          <w:caps/>
          <w:szCs w:val="24"/>
        </w:rPr>
        <w:t>Zuständigkeit</w:t>
      </w:r>
      <w:bookmarkEnd w:id="0"/>
      <w:r>
        <w:t xml:space="preserve"> </w:t>
      </w:r>
    </w:p>
    <w:p w14:paraId="40E804E8" w14:textId="77777777" w:rsidR="004564D7" w:rsidRPr="004564D7" w:rsidRDefault="004564D7" w:rsidP="004564D7">
      <w:pPr>
        <w:pStyle w:val="Liste1"/>
        <w:rPr>
          <w:lang w:eastAsia="de-CH"/>
        </w:rPr>
      </w:pPr>
      <w:r w:rsidRPr="004564D7">
        <w:rPr>
          <w:lang w:eastAsia="de-CH"/>
        </w:rPr>
        <w:t>Zuständig für die Umsetzung der technischen Leistungen der Fachorganisation gemäss deren Vereinbarung(</w:t>
      </w:r>
      <w:r w:rsidRPr="004564D7">
        <w:rPr>
          <w:i/>
          <w:lang w:eastAsia="de-CH"/>
        </w:rPr>
        <w:t>en</w:t>
      </w:r>
      <w:r w:rsidRPr="004564D7">
        <w:rPr>
          <w:lang w:eastAsia="de-CH"/>
        </w:rPr>
        <w:t xml:space="preserve">) mit dem Kanton und den Gemeinden </w:t>
      </w:r>
      <w:r w:rsidRPr="004564D7">
        <w:rPr>
          <w:i/>
          <w:lang w:eastAsia="de-CH"/>
        </w:rPr>
        <w:t>[Planung, Bau, Unterhalt und Kontrolle sowie Signalisation der kantonalen und kommunalen Wanderwege</w:t>
      </w:r>
      <w:r w:rsidRPr="004564D7">
        <w:rPr>
          <w:lang w:eastAsia="de-CH"/>
        </w:rPr>
        <w:t>]</w:t>
      </w:r>
    </w:p>
    <w:p w14:paraId="20110409" w14:textId="77777777" w:rsidR="004564D7" w:rsidRPr="004564D7" w:rsidRDefault="004564D7" w:rsidP="004564D7">
      <w:pPr>
        <w:pStyle w:val="Liste1"/>
        <w:rPr>
          <w:lang w:eastAsia="de-CH"/>
        </w:rPr>
      </w:pPr>
      <w:r w:rsidRPr="004564D7">
        <w:rPr>
          <w:lang w:eastAsia="de-CH"/>
        </w:rPr>
        <w:t>Umsetzung aller Tätigkeiten auf Basis des Bundesgesetzes über Fuss- und Wanderwege (FWG vom 4.10.1985) und … [</w:t>
      </w:r>
      <w:r w:rsidRPr="004564D7">
        <w:rPr>
          <w:i/>
          <w:lang w:eastAsia="de-CH"/>
        </w:rPr>
        <w:t>kantonale Gesetzgebung</w:t>
      </w:r>
      <w:r w:rsidRPr="004564D7">
        <w:rPr>
          <w:lang w:eastAsia="de-CH"/>
        </w:rPr>
        <w:t xml:space="preserve">] </w:t>
      </w:r>
    </w:p>
    <w:p w14:paraId="47D4993F" w14:textId="77777777" w:rsidR="004564D7" w:rsidRPr="004564D7" w:rsidRDefault="004564D7" w:rsidP="004564D7">
      <w:pPr>
        <w:pStyle w:val="Liste1"/>
        <w:rPr>
          <w:lang w:eastAsia="de-CH"/>
        </w:rPr>
      </w:pPr>
      <w:r w:rsidRPr="004564D7">
        <w:rPr>
          <w:lang w:eastAsia="de-CH"/>
        </w:rPr>
        <w:t>Koordination und Zusammenarbeit mit kantonalen Fachstellen, dem Dachverband Schweizer Wanderwege und seiner Mitglieder sowie weiteren Organisationen und Partnern</w:t>
      </w:r>
    </w:p>
    <w:p w14:paraId="74595F7D" w14:textId="3AD0DB53" w:rsidR="00136FD2" w:rsidRDefault="004564D7" w:rsidP="006F7E48">
      <w:pPr>
        <w:pStyle w:val="Liste1"/>
        <w:rPr>
          <w:lang w:eastAsia="de-CH"/>
        </w:rPr>
      </w:pPr>
      <w:r w:rsidRPr="004564D7">
        <w:rPr>
          <w:lang w:eastAsia="de-CH"/>
        </w:rPr>
        <w:t>Führung und Einführung der Mitarbeiter/innen im technischen Bereich</w:t>
      </w:r>
    </w:p>
    <w:p w14:paraId="76F43AC5" w14:textId="77777777" w:rsidR="00136FD2" w:rsidRPr="004564D7" w:rsidRDefault="00136FD2" w:rsidP="00136FD2">
      <w:pPr>
        <w:pStyle w:val="Liste1"/>
        <w:numPr>
          <w:ilvl w:val="0"/>
          <w:numId w:val="0"/>
        </w:numPr>
        <w:rPr>
          <w:lang w:eastAsia="de-CH"/>
        </w:rPr>
      </w:pPr>
    </w:p>
    <w:p w14:paraId="2295B8A6" w14:textId="77777777" w:rsidR="00303B84" w:rsidRPr="00303B84" w:rsidRDefault="00303B84" w:rsidP="00303B84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303B84">
        <w:rPr>
          <w:rFonts w:ascii="Montserrat" w:eastAsiaTheme="majorEastAsia" w:hAnsi="Montserrat" w:cstheme="majorBidi"/>
          <w:b/>
          <w:caps/>
          <w:szCs w:val="24"/>
        </w:rPr>
        <w:t>Aufgaben</w:t>
      </w:r>
    </w:p>
    <w:p w14:paraId="64D97166" w14:textId="77777777" w:rsidR="00303B84" w:rsidRDefault="00303B84" w:rsidP="00303B84">
      <w:pPr>
        <w:widowControl w:val="0"/>
        <w:tabs>
          <w:tab w:val="left" w:pos="1069"/>
        </w:tabs>
        <w:suppressAutoHyphens/>
        <w:spacing w:before="120" w:line="276" w:lineRule="auto"/>
        <w:rPr>
          <w:rFonts w:eastAsia="Arial Unicode MS"/>
          <w:kern w:val="2"/>
          <w:u w:val="single"/>
          <w:lang w:eastAsia="de-CH"/>
        </w:rPr>
      </w:pPr>
      <w:r>
        <w:rPr>
          <w:rFonts w:eastAsia="Arial Unicode MS"/>
          <w:kern w:val="2"/>
          <w:u w:val="single"/>
          <w:lang w:eastAsia="de-CH"/>
        </w:rPr>
        <w:t>Führung</w:t>
      </w:r>
    </w:p>
    <w:p w14:paraId="04E03FA2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Personalverwaltung, -gewinnung und -kontrolle des technischen Bereichs </w:t>
      </w:r>
    </w:p>
    <w:p w14:paraId="29F5DAB5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Einführung und Betreuung der Mitarbeiter/innen im technischen Bereich </w:t>
      </w:r>
    </w:p>
    <w:p w14:paraId="57D415B6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Planung, Zuteilung und Sicherstellung der Betreuung der verschiedenen Bezirke</w:t>
      </w:r>
    </w:p>
    <w:p w14:paraId="7E51DDA6" w14:textId="77777777" w:rsidR="00303B84" w:rsidRPr="00562097" w:rsidRDefault="00303B84" w:rsidP="00303B84">
      <w:pPr>
        <w:widowControl w:val="0"/>
        <w:tabs>
          <w:tab w:val="left" w:pos="1069"/>
        </w:tabs>
        <w:suppressAutoHyphens/>
        <w:spacing w:before="120" w:line="276" w:lineRule="auto"/>
        <w:rPr>
          <w:rFonts w:eastAsia="Arial Unicode MS"/>
          <w:kern w:val="2"/>
          <w:u w:val="single"/>
          <w:lang w:eastAsia="de-CH"/>
        </w:rPr>
      </w:pPr>
      <w:r>
        <w:rPr>
          <w:rFonts w:eastAsia="Arial Unicode MS"/>
          <w:kern w:val="2"/>
          <w:u w:val="single"/>
          <w:lang w:eastAsia="de-CH"/>
        </w:rPr>
        <w:t xml:space="preserve">Verwaltung, </w:t>
      </w:r>
      <w:r w:rsidRPr="00562097">
        <w:rPr>
          <w:rFonts w:eastAsia="Arial Unicode MS"/>
          <w:kern w:val="2"/>
          <w:u w:val="single"/>
          <w:lang w:eastAsia="de-CH"/>
        </w:rPr>
        <w:t>Koordination und Zusammenarbeit</w:t>
      </w:r>
      <w:r>
        <w:rPr>
          <w:rFonts w:eastAsia="Arial Unicode MS"/>
          <w:kern w:val="2"/>
          <w:u w:val="single"/>
          <w:lang w:eastAsia="de-CH"/>
        </w:rPr>
        <w:t xml:space="preserve"> (intern und extern)</w:t>
      </w:r>
    </w:p>
    <w:p w14:paraId="25B13725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Zusammenarbeit und regelmässiger Austausch mit den kantonalen Fachstellen, den Gemeinden, der Geschäftsstelle, Bezirks- oder Kreisleiter/innen und den technischen Mitarbeiter/innen</w:t>
      </w:r>
    </w:p>
    <w:p w14:paraId="1A9D5A70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Führen von Verhandlungen mit kantonalen Fachstellen, Gemeinden, Regionalplanungsgruppen und Privaten (z.B. </w:t>
      </w:r>
      <w:r w:rsidRPr="00C32E18">
        <w:rPr>
          <w:lang w:eastAsia="de-CH"/>
        </w:rPr>
        <w:t>Verhandlungen mit Grundeigentümer</w:t>
      </w:r>
      <w:r>
        <w:rPr>
          <w:lang w:eastAsia="de-CH"/>
        </w:rPr>
        <w:t>/innen</w:t>
      </w:r>
      <w:r w:rsidRPr="00C32E18">
        <w:rPr>
          <w:lang w:eastAsia="de-CH"/>
        </w:rPr>
        <w:t xml:space="preserve"> bei Wegverlegungen</w:t>
      </w:r>
      <w:r>
        <w:rPr>
          <w:lang w:eastAsia="de-CH"/>
        </w:rPr>
        <w:t>)</w:t>
      </w:r>
    </w:p>
    <w:p w14:paraId="21A345EB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Ansprechperson für den Dachverband Schweizer Wanderwege für technische Fragen mit Teilnahme an Veranstaltungen</w:t>
      </w:r>
    </w:p>
    <w:p w14:paraId="0FBE09F0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Erstellung und Kontrolle des Budgets des technischen Bereichs</w:t>
      </w:r>
    </w:p>
    <w:p w14:paraId="088FED32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Erstellung des jährlichen technischen Jahresberichts </w:t>
      </w:r>
    </w:p>
    <w:p w14:paraId="148B42B3" w14:textId="77777777" w:rsidR="00303B84" w:rsidRPr="006F7E48" w:rsidRDefault="00303B84" w:rsidP="006F7E48">
      <w:pPr>
        <w:pStyle w:val="Liste1"/>
        <w:rPr>
          <w:lang w:eastAsia="de-CH"/>
        </w:rPr>
      </w:pPr>
      <w:r w:rsidRPr="00C32E18">
        <w:rPr>
          <w:lang w:eastAsia="de-CH"/>
        </w:rPr>
        <w:t xml:space="preserve">Rapportierung aller geleisteten Arbeitsstunden, bezogenen Ferien und Spesen an </w:t>
      </w:r>
      <w:r>
        <w:rPr>
          <w:lang w:eastAsia="de-CH"/>
        </w:rPr>
        <w:t>die Geschäftsleitung des Vereins</w:t>
      </w:r>
      <w:r w:rsidRPr="00C32E18">
        <w:rPr>
          <w:lang w:eastAsia="de-CH"/>
        </w:rPr>
        <w:t xml:space="preserve"> </w:t>
      </w:r>
    </w:p>
    <w:p w14:paraId="3D8A94F5" w14:textId="77777777" w:rsidR="00303B84" w:rsidRPr="00562097" w:rsidRDefault="00303B84" w:rsidP="00303B84">
      <w:pPr>
        <w:widowControl w:val="0"/>
        <w:tabs>
          <w:tab w:val="left" w:pos="1069"/>
        </w:tabs>
        <w:suppressAutoHyphens/>
        <w:spacing w:before="120" w:line="276" w:lineRule="auto"/>
        <w:rPr>
          <w:rFonts w:eastAsia="Arial Unicode MS"/>
          <w:kern w:val="2"/>
          <w:u w:val="single"/>
          <w:lang w:eastAsia="de-CH"/>
        </w:rPr>
      </w:pPr>
      <w:r>
        <w:rPr>
          <w:rFonts w:eastAsia="Arial Unicode MS"/>
          <w:kern w:val="2"/>
          <w:u w:val="single"/>
          <w:lang w:eastAsia="de-CH"/>
        </w:rPr>
        <w:t>Technische Aufgaben</w:t>
      </w:r>
    </w:p>
    <w:p w14:paraId="0881633C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Planung und Pflege des Wanderwegnetzes</w:t>
      </w:r>
    </w:p>
    <w:p w14:paraId="66C89B4F" w14:textId="072B3405" w:rsidR="00303B84" w:rsidRDefault="00303B84" w:rsidP="00BB410D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76" w:lineRule="auto"/>
      </w:pPr>
      <w:r>
        <w:t>Revision (Ersatz, Aufhebungen) oder Neuplanung des Wegn</w:t>
      </w:r>
      <w:r w:rsidRPr="001D07D0">
        <w:t>etzes oder einzelner Abschnitte</w:t>
      </w:r>
    </w:p>
    <w:p w14:paraId="38FB0D7A" w14:textId="320C171D" w:rsidR="00303B84" w:rsidRPr="001D07D0" w:rsidRDefault="00303B84" w:rsidP="00BB410D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76" w:lineRule="auto"/>
      </w:pPr>
      <w:hyperlink r:id="rId10" w:history="1">
        <w:r w:rsidRPr="001D07D0">
          <w:rPr>
            <w:rFonts w:eastAsia="Arial Unicode MS"/>
            <w:kern w:val="2"/>
            <w:lang w:eastAsia="de-CH"/>
          </w:rPr>
          <w:t>Nachführung, Kontrolle u</w:t>
        </w:r>
        <w:r>
          <w:rPr>
            <w:rFonts w:eastAsia="Arial Unicode MS"/>
            <w:kern w:val="2"/>
            <w:lang w:eastAsia="de-CH"/>
          </w:rPr>
          <w:t>nd Dokumentation der Wanderwegd</w:t>
        </w:r>
        <w:r w:rsidRPr="001D07D0">
          <w:rPr>
            <w:rFonts w:eastAsia="Arial Unicode MS"/>
            <w:kern w:val="2"/>
            <w:lang w:eastAsia="de-CH"/>
          </w:rPr>
          <w:t xml:space="preserve">aten </w:t>
        </w:r>
      </w:hyperlink>
    </w:p>
    <w:p w14:paraId="1240CAC1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Qualitätskontrolle und -verbesserung des Routennetzes, der Wege und der Kunstbauten</w:t>
      </w:r>
    </w:p>
    <w:p w14:paraId="5AAF01E3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lastRenderedPageBreak/>
        <w:t xml:space="preserve">Auswertung, Bearbeitung und Weiterleitung von Meldungen und Rapporten (wie z.B. fehlende Signalisation, Wegschäden, Konflikt- und Gefahrenstellen) technischer Mitarbeiter/innen oder Dritter </w:t>
      </w:r>
    </w:p>
    <w:p w14:paraId="06E84F04" w14:textId="5F1CEF19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Antragstellung für Wegverbesserungen, -verlegungen und den Bau neuer Wege</w:t>
      </w:r>
    </w:p>
    <w:p w14:paraId="192BEEFF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Verantwortlich für die Neusignalisation (z.B. Planung, Erstellung Wegweiser-Layout, Bestellung der Wegweiser) bei Neumarkierung oder Wegverlegungen</w:t>
      </w:r>
    </w:p>
    <w:p w14:paraId="457C7C5C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Fehlerbehebungen und Ergänzungen der bestehenden Signalisation </w:t>
      </w:r>
    </w:p>
    <w:p w14:paraId="63C65D6C" w14:textId="77777777" w:rsidR="00303B84" w:rsidRDefault="00303B84" w:rsidP="006F7E48">
      <w:pPr>
        <w:widowControl w:val="0"/>
        <w:tabs>
          <w:tab w:val="left" w:pos="1069"/>
          <w:tab w:val="num" w:pos="1778"/>
        </w:tabs>
        <w:suppressAutoHyphens/>
        <w:spacing w:line="276" w:lineRule="auto"/>
        <w:rPr>
          <w:rFonts w:eastAsia="Arial Unicode MS"/>
          <w:kern w:val="2"/>
          <w:lang w:eastAsia="de-CH"/>
        </w:rPr>
      </w:pPr>
    </w:p>
    <w:p w14:paraId="4BFAE09C" w14:textId="77777777" w:rsidR="00303B84" w:rsidRPr="0056445A" w:rsidRDefault="00303B84" w:rsidP="0056445A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Versicherung / Haftung</w:t>
      </w:r>
    </w:p>
    <w:p w14:paraId="72879B7B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Die Mitarbeitenden des technischen Dienstes sind durch den Dachverband Schweizer Wanderwege versichert. Die Kollektivversicherung deckt Unfall und Haftpflicht ab.</w:t>
      </w:r>
    </w:p>
    <w:p w14:paraId="5764C394" w14:textId="77777777" w:rsidR="00303B84" w:rsidRPr="00142061" w:rsidRDefault="00303B84" w:rsidP="006F7E48">
      <w:pPr>
        <w:pStyle w:val="Liste1"/>
        <w:rPr>
          <w:lang w:eastAsia="de-CH"/>
        </w:rPr>
      </w:pPr>
      <w:r w:rsidRPr="00142061">
        <w:rPr>
          <w:lang w:eastAsia="de-CH"/>
        </w:rPr>
        <w:t xml:space="preserve">Der/Die technische Leiter/in verpflichtet sich, seine/ihre Aufgaben nach bestem Gewissen mittels der in Ziffer 6. Grundlagen /Arbeitshilfsmittel genannten Vorgaben auszuführen. </w:t>
      </w:r>
    </w:p>
    <w:p w14:paraId="4FAFF562" w14:textId="77777777" w:rsidR="00303B84" w:rsidRPr="002C47AD" w:rsidRDefault="00303B84" w:rsidP="00303B84">
      <w:pPr>
        <w:pStyle w:val="Listenabsatz"/>
        <w:tabs>
          <w:tab w:val="center" w:pos="4892"/>
        </w:tabs>
        <w:autoSpaceDE w:val="0"/>
        <w:autoSpaceDN w:val="0"/>
        <w:adjustRightInd w:val="0"/>
        <w:spacing w:line="276" w:lineRule="auto"/>
        <w:ind w:left="713"/>
        <w:rPr>
          <w:color w:val="FF0000"/>
        </w:rPr>
      </w:pPr>
      <w:r w:rsidRPr="00083B73">
        <w:rPr>
          <w:color w:val="FF0000"/>
        </w:rPr>
        <w:t xml:space="preserve"> </w:t>
      </w:r>
      <w:r w:rsidRPr="002C47AD">
        <w:rPr>
          <w:rFonts w:eastAsia="Arial Unicode MS"/>
          <w:color w:val="FF0000"/>
          <w:kern w:val="2"/>
          <w:lang w:eastAsia="de-CH"/>
        </w:rPr>
        <w:t xml:space="preserve"> </w:t>
      </w:r>
      <w:r>
        <w:rPr>
          <w:rFonts w:eastAsia="Arial Unicode MS"/>
          <w:color w:val="FF0000"/>
          <w:kern w:val="2"/>
          <w:lang w:eastAsia="de-CH"/>
        </w:rPr>
        <w:tab/>
      </w:r>
    </w:p>
    <w:p w14:paraId="2C658AAB" w14:textId="77777777" w:rsidR="00303B84" w:rsidRPr="0056445A" w:rsidRDefault="00303B84" w:rsidP="0056445A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 xml:space="preserve">Beschäftigungsgrad und Entschädigung </w:t>
      </w:r>
    </w:p>
    <w:p w14:paraId="4E858256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Der Beschäftigungsgrad für die Stelle beträgt % </w:t>
      </w:r>
    </w:p>
    <w:p w14:paraId="72E5EA44" w14:textId="69AD691C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Jahresbruttolohn CHF …, mit / ohne 13 oder Stundenlohn</w:t>
      </w:r>
    </w:p>
    <w:p w14:paraId="7959286A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Spesen etc.</w:t>
      </w:r>
    </w:p>
    <w:p w14:paraId="6C705222" w14:textId="77777777" w:rsidR="00303B84" w:rsidRPr="0023705D" w:rsidRDefault="00303B84" w:rsidP="00303B84">
      <w:pPr>
        <w:pStyle w:val="Listenabsatz"/>
        <w:spacing w:line="276" w:lineRule="auto"/>
      </w:pPr>
    </w:p>
    <w:p w14:paraId="2C0BC449" w14:textId="77777777" w:rsidR="00303B84" w:rsidRPr="0056445A" w:rsidRDefault="00303B84" w:rsidP="0056445A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Grundlagen / Arbeitsmittel</w:t>
      </w:r>
    </w:p>
    <w:p w14:paraId="5A75E794" w14:textId="77777777" w:rsidR="00303B84" w:rsidRPr="00E74FE4" w:rsidRDefault="00303B84" w:rsidP="006F7E48">
      <w:pPr>
        <w:pStyle w:val="Liste1"/>
        <w:rPr>
          <w:lang w:eastAsia="de-CH"/>
        </w:rPr>
      </w:pPr>
      <w:r w:rsidRPr="00E74FE4">
        <w:rPr>
          <w:lang w:eastAsia="de-CH"/>
        </w:rPr>
        <w:t xml:space="preserve">Siehe separate Beilage </w:t>
      </w:r>
      <w:r>
        <w:rPr>
          <w:lang w:eastAsia="de-CH"/>
        </w:rPr>
        <w:t xml:space="preserve">der Schweizer Wanderwege: </w:t>
      </w:r>
      <w:r w:rsidRPr="00E74FE4">
        <w:rPr>
          <w:lang w:eastAsia="de-CH"/>
        </w:rPr>
        <w:t xml:space="preserve">Dokumente technischer Bereich </w:t>
      </w:r>
    </w:p>
    <w:p w14:paraId="78420868" w14:textId="77777777" w:rsidR="00303B84" w:rsidRPr="00647BE4" w:rsidRDefault="00303B84" w:rsidP="006F7E48">
      <w:pPr>
        <w:pStyle w:val="Liste1"/>
        <w:rPr>
          <w:lang w:eastAsia="de-CH"/>
        </w:rPr>
      </w:pPr>
      <w:r>
        <w:rPr>
          <w:lang w:eastAsia="de-CH"/>
        </w:rPr>
        <w:t xml:space="preserve">Grundlagen der kantonalen Fachstellen und der kantonalen Fachorganisation </w:t>
      </w:r>
    </w:p>
    <w:p w14:paraId="18497059" w14:textId="77777777" w:rsidR="00303B84" w:rsidRDefault="00303B84" w:rsidP="00303B84">
      <w:pPr>
        <w:pStyle w:val="Listenabsatz"/>
        <w:spacing w:before="120" w:line="276" w:lineRule="auto"/>
        <w:ind w:left="284"/>
        <w:rPr>
          <w:b/>
        </w:rPr>
      </w:pPr>
    </w:p>
    <w:p w14:paraId="5467D5D4" w14:textId="77777777" w:rsidR="00303B84" w:rsidRPr="0056445A" w:rsidRDefault="00303B84" w:rsidP="0056445A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Anforderungen</w:t>
      </w:r>
    </w:p>
    <w:p w14:paraId="2E831B81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Allrounder/in mit technischem Geschick und Freude am Wandern und an Führungsaufgaben</w:t>
      </w:r>
    </w:p>
    <w:p w14:paraId="76C2F682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Fachliche Kompetenzen in Raum- und Verkehrsplanung, Signalisationstechnik, Geoinformatik, EDV- Anwendung, Kartographie  </w:t>
      </w:r>
    </w:p>
    <w:p w14:paraId="3077C07B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Erfahrung im Bereich der Wanderwegsignalisation</w:t>
      </w:r>
    </w:p>
    <w:p w14:paraId="7D1FEDD8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Verständnis für die Bedürfnisse von Natur- und Landschaftsschutz sowie für touristische, land- und forstwirtschaftliche Bedürfnisse </w:t>
      </w:r>
    </w:p>
    <w:p w14:paraId="4CF47C64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Verständnis für technische, bauliche und handwerkliche Aufgaben </w:t>
      </w:r>
    </w:p>
    <w:p w14:paraId="5A54EB28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Rechtskenntnisse im Bereich Verwaltungsverfahren, Bau- und Planungsrecht sowie FWG</w:t>
      </w:r>
    </w:p>
    <w:p w14:paraId="06CE4DC7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Erfahrung und Bereitschaft für Führungsaufgaben, insbesondere auch mit ehrenamtlichen Mitarbeitenden </w:t>
      </w:r>
    </w:p>
    <w:p w14:paraId="338A8284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Kenntnisse der Betriebswirtschaft</w:t>
      </w:r>
    </w:p>
    <w:p w14:paraId="63BDD6C5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Verhandlungsgeschick, Kommunikationsfreude, gute schriftliche Ausdrucksweise</w:t>
      </w:r>
    </w:p>
    <w:p w14:paraId="04E53516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 xml:space="preserve">Erfahrung in der Vernetzung von bestehenden organisatorischen Strukturen </w:t>
      </w:r>
    </w:p>
    <w:p w14:paraId="68324796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Kenntnisse gängiger Office-Programme</w:t>
      </w:r>
    </w:p>
    <w:p w14:paraId="6BF120FA" w14:textId="77777777" w:rsidR="00303B84" w:rsidRPr="006F7E48" w:rsidRDefault="00303B84" w:rsidP="006F7E48">
      <w:pPr>
        <w:pStyle w:val="Liste1"/>
        <w:rPr>
          <w:lang w:eastAsia="de-CH"/>
        </w:rPr>
      </w:pPr>
      <w:r w:rsidRPr="006F7E48">
        <w:rPr>
          <w:lang w:eastAsia="de-CH"/>
        </w:rPr>
        <w:t>Gute geographische Kenntnisse des Kantons</w:t>
      </w:r>
    </w:p>
    <w:p w14:paraId="1C8B0EB5" w14:textId="77777777" w:rsidR="00303B84" w:rsidRDefault="00303B84" w:rsidP="00303B84">
      <w:pPr>
        <w:pStyle w:val="Listenabsatz"/>
        <w:widowControl w:val="0"/>
        <w:tabs>
          <w:tab w:val="left" w:pos="1069"/>
        </w:tabs>
        <w:suppressAutoHyphens/>
        <w:spacing w:line="276" w:lineRule="auto"/>
        <w:rPr>
          <w:rFonts w:eastAsia="Arial Unicode MS"/>
          <w:kern w:val="2"/>
          <w:lang w:eastAsia="de-CH"/>
        </w:rPr>
      </w:pPr>
    </w:p>
    <w:p w14:paraId="1DC00136" w14:textId="77777777" w:rsidR="00303B84" w:rsidRPr="0056445A" w:rsidRDefault="00303B84" w:rsidP="0056445A">
      <w:pPr>
        <w:pStyle w:val="Listenabsatz"/>
        <w:numPr>
          <w:ilvl w:val="0"/>
          <w:numId w:val="15"/>
        </w:numPr>
        <w:ind w:left="284" w:hanging="284"/>
        <w:rPr>
          <w:rFonts w:ascii="Montserrat" w:eastAsiaTheme="majorEastAsia" w:hAnsi="Montserrat" w:cstheme="majorBidi"/>
          <w:b/>
          <w:caps/>
          <w:szCs w:val="24"/>
        </w:rPr>
      </w:pPr>
      <w:r w:rsidRPr="0056445A">
        <w:rPr>
          <w:rFonts w:ascii="Montserrat" w:eastAsiaTheme="majorEastAsia" w:hAnsi="Montserrat" w:cstheme="majorBidi"/>
          <w:b/>
          <w:caps/>
          <w:szCs w:val="24"/>
        </w:rPr>
        <w:t>Beilage</w:t>
      </w:r>
    </w:p>
    <w:p w14:paraId="62F87B69" w14:textId="69FB24B8" w:rsidR="00D81052" w:rsidRDefault="00303B84" w:rsidP="00303B84">
      <w:pPr>
        <w:pStyle w:val="Textkrper"/>
      </w:pPr>
      <w:r>
        <w:rPr>
          <w:rFonts w:eastAsia="Arial Unicode MS"/>
          <w:kern w:val="2"/>
          <w:lang w:eastAsia="de-CH"/>
        </w:rPr>
        <w:t>Schweizer Wanderwege: Dokumente technischer Bereich</w:t>
      </w:r>
    </w:p>
    <w:sectPr w:rsidR="00D81052" w:rsidSect="00825F0D">
      <w:headerReference w:type="default" r:id="rId11"/>
      <w:footerReference w:type="default" r:id="rId12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423D" w14:textId="77777777" w:rsidR="00C42A7D" w:rsidRDefault="00C42A7D" w:rsidP="007643E2">
      <w:pPr>
        <w:spacing w:line="240" w:lineRule="auto"/>
      </w:pPr>
      <w:r>
        <w:separator/>
      </w:r>
    </w:p>
  </w:endnote>
  <w:endnote w:type="continuationSeparator" w:id="0">
    <w:p w14:paraId="1EEA41BB" w14:textId="77777777" w:rsidR="00C42A7D" w:rsidRDefault="00C42A7D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B1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122A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4419" w14:textId="77777777" w:rsidR="00C42A7D" w:rsidRDefault="00C42A7D" w:rsidP="007643E2">
      <w:pPr>
        <w:spacing w:line="240" w:lineRule="auto"/>
      </w:pPr>
      <w:r>
        <w:separator/>
      </w:r>
    </w:p>
  </w:footnote>
  <w:footnote w:type="continuationSeparator" w:id="0">
    <w:p w14:paraId="151FC62E" w14:textId="77777777" w:rsidR="00C42A7D" w:rsidRDefault="00C42A7D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DDB" w14:textId="77777777" w:rsidR="00D908C4" w:rsidRDefault="00D908C4" w:rsidP="00D908C4">
    <w:pPr>
      <w:pStyle w:val="Kopfzeile"/>
      <w:spacing w:line="240" w:lineRule="auto"/>
    </w:pPr>
    <w:r w:rsidRPr="00825F0D">
      <w:rPr>
        <w:b/>
      </w:rPr>
      <w:t>Schweizer Wanderwege</w:t>
    </w:r>
    <w:r w:rsidRPr="00F230B7">
      <w:t xml:space="preserve"> </w:t>
    </w:r>
    <w:r>
      <w:t xml:space="preserve"> </w:t>
    </w:r>
    <w:r w:rsidRPr="00F230B7">
      <w:t>|</w:t>
    </w:r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14:paraId="1F99FA78" w14:textId="39E712C5"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119BF2DE" wp14:editId="26C0ED37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52592428" wp14:editId="40CCEFD1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A9440" w14:textId="77777777"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16425"/>
    <w:multiLevelType w:val="multilevel"/>
    <w:tmpl w:val="66FE8B40"/>
    <w:lvl w:ilvl="0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53"/>
        </w:tabs>
        <w:ind w:left="2153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73"/>
        </w:tabs>
        <w:ind w:left="2873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93"/>
        </w:tabs>
        <w:ind w:left="3593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13"/>
        </w:tabs>
        <w:ind w:left="4313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33"/>
        </w:tabs>
        <w:ind w:left="5033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53"/>
        </w:tabs>
        <w:ind w:left="5753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73"/>
        </w:tabs>
        <w:ind w:left="6473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25A26405"/>
    <w:multiLevelType w:val="hybridMultilevel"/>
    <w:tmpl w:val="C0540F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5841"/>
    <w:multiLevelType w:val="hybridMultilevel"/>
    <w:tmpl w:val="3D9049A4"/>
    <w:lvl w:ilvl="0" w:tplc="0807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84C7A13"/>
    <w:multiLevelType w:val="hybridMultilevel"/>
    <w:tmpl w:val="281873D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1990"/>
    <w:multiLevelType w:val="multilevel"/>
    <w:tmpl w:val="0314720A"/>
    <w:numStyleLink w:val="Aufzhlungen"/>
  </w:abstractNum>
  <w:abstractNum w:abstractNumId="17" w15:restartNumberingAfterBreak="0">
    <w:nsid w:val="47E42D60"/>
    <w:multiLevelType w:val="hybridMultilevel"/>
    <w:tmpl w:val="C9F676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D7A6C"/>
    <w:multiLevelType w:val="multilevel"/>
    <w:tmpl w:val="95929144"/>
    <w:lvl w:ilvl="0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33"/>
        </w:tabs>
        <w:ind w:left="1433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53"/>
        </w:tabs>
        <w:ind w:left="2153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73"/>
        </w:tabs>
        <w:ind w:left="2873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93"/>
        </w:tabs>
        <w:ind w:left="3593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13"/>
        </w:tabs>
        <w:ind w:left="4313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33"/>
        </w:tabs>
        <w:ind w:left="5033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53"/>
        </w:tabs>
        <w:ind w:left="5753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73"/>
        </w:tabs>
        <w:ind w:left="6473" w:hanging="360"/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5F824331"/>
    <w:multiLevelType w:val="multilevel"/>
    <w:tmpl w:val="0314720A"/>
    <w:numStyleLink w:val="Aufzhlungen"/>
  </w:abstractNum>
  <w:abstractNum w:abstractNumId="20" w15:restartNumberingAfterBreak="0">
    <w:nsid w:val="6A2274D6"/>
    <w:multiLevelType w:val="hybridMultilevel"/>
    <w:tmpl w:val="224063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6418">
    <w:abstractNumId w:val="9"/>
  </w:num>
  <w:num w:numId="2" w16cid:durableId="1009868873">
    <w:abstractNumId w:val="7"/>
  </w:num>
  <w:num w:numId="3" w16cid:durableId="1718581290">
    <w:abstractNumId w:val="6"/>
  </w:num>
  <w:num w:numId="4" w16cid:durableId="898129153">
    <w:abstractNumId w:val="5"/>
  </w:num>
  <w:num w:numId="5" w16cid:durableId="981622620">
    <w:abstractNumId w:val="4"/>
  </w:num>
  <w:num w:numId="6" w16cid:durableId="1395279495">
    <w:abstractNumId w:val="8"/>
  </w:num>
  <w:num w:numId="7" w16cid:durableId="494761085">
    <w:abstractNumId w:val="3"/>
  </w:num>
  <w:num w:numId="8" w16cid:durableId="1129975427">
    <w:abstractNumId w:val="2"/>
  </w:num>
  <w:num w:numId="9" w16cid:durableId="2130393310">
    <w:abstractNumId w:val="1"/>
  </w:num>
  <w:num w:numId="10" w16cid:durableId="1964118099">
    <w:abstractNumId w:val="0"/>
  </w:num>
  <w:num w:numId="11" w16cid:durableId="2005668193">
    <w:abstractNumId w:val="10"/>
  </w:num>
  <w:num w:numId="12" w16cid:durableId="1514762881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13" w16cid:durableId="1207334188">
    <w:abstractNumId w:val="15"/>
  </w:num>
  <w:num w:numId="14" w16cid:durableId="1718579331">
    <w:abstractNumId w:val="19"/>
  </w:num>
  <w:num w:numId="15" w16cid:durableId="2130466673">
    <w:abstractNumId w:val="17"/>
  </w:num>
  <w:num w:numId="16" w16cid:durableId="1184899399">
    <w:abstractNumId w:val="18"/>
  </w:num>
  <w:num w:numId="17" w16cid:durableId="1281568868">
    <w:abstractNumId w:val="14"/>
  </w:num>
  <w:num w:numId="18" w16cid:durableId="146744955">
    <w:abstractNumId w:val="13"/>
  </w:num>
  <w:num w:numId="19" w16cid:durableId="1613903614">
    <w:abstractNumId w:val="12"/>
  </w:num>
  <w:num w:numId="20" w16cid:durableId="2098864292">
    <w:abstractNumId w:val="20"/>
  </w:num>
  <w:num w:numId="21" w16cid:durableId="1504583973">
    <w:abstractNumId w:val="11"/>
  </w:num>
  <w:num w:numId="22" w16cid:durableId="1033072645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3" w16cid:durableId="91095698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4" w16cid:durableId="1565599294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5" w16cid:durableId="380520020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6" w16cid:durableId="131144077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7" w16cid:durableId="784737787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8" w16cid:durableId="1192501160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29" w16cid:durableId="559488285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  <w:num w:numId="30" w16cid:durableId="2008826740">
    <w:abstractNumId w:val="16"/>
    <w:lvlOverride w:ilvl="0">
      <w:lvl w:ilvl="0">
        <w:start w:val="1"/>
        <w:numFmt w:val="bullet"/>
        <w:pStyle w:val="Liste1"/>
        <w:lvlText w:val=""/>
        <w:lvlJc w:val="left"/>
        <w:pPr>
          <w:ind w:left="720" w:hanging="360"/>
        </w:pPr>
        <w:rPr>
          <w:rFonts w:ascii="Wingdings" w:hAnsi="Wingdings" w:hint="default"/>
          <w:color w:val="FDC4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7"/>
    <w:rsid w:val="00024C17"/>
    <w:rsid w:val="000433BE"/>
    <w:rsid w:val="00055758"/>
    <w:rsid w:val="00062899"/>
    <w:rsid w:val="000C1766"/>
    <w:rsid w:val="000F217C"/>
    <w:rsid w:val="00136FD2"/>
    <w:rsid w:val="00187250"/>
    <w:rsid w:val="001D1A12"/>
    <w:rsid w:val="002317F3"/>
    <w:rsid w:val="0023607E"/>
    <w:rsid w:val="00260F20"/>
    <w:rsid w:val="0027663B"/>
    <w:rsid w:val="00303B84"/>
    <w:rsid w:val="0039628E"/>
    <w:rsid w:val="003B06E8"/>
    <w:rsid w:val="003D10E1"/>
    <w:rsid w:val="00403F18"/>
    <w:rsid w:val="004564D7"/>
    <w:rsid w:val="00462791"/>
    <w:rsid w:val="00464C7B"/>
    <w:rsid w:val="00482E4B"/>
    <w:rsid w:val="004B1A81"/>
    <w:rsid w:val="004E4453"/>
    <w:rsid w:val="005237E9"/>
    <w:rsid w:val="005339D3"/>
    <w:rsid w:val="00546E1B"/>
    <w:rsid w:val="0056445A"/>
    <w:rsid w:val="00576D33"/>
    <w:rsid w:val="005A7965"/>
    <w:rsid w:val="005F1AB3"/>
    <w:rsid w:val="00642771"/>
    <w:rsid w:val="0066281A"/>
    <w:rsid w:val="006F7E48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71D23"/>
    <w:rsid w:val="00B83164"/>
    <w:rsid w:val="00BB410D"/>
    <w:rsid w:val="00BB61BD"/>
    <w:rsid w:val="00BD76D5"/>
    <w:rsid w:val="00C25941"/>
    <w:rsid w:val="00C42A7D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DB6F41"/>
    <w:rsid w:val="00DD2518"/>
    <w:rsid w:val="00E978E0"/>
    <w:rsid w:val="00EC6C3A"/>
    <w:rsid w:val="00ED3619"/>
    <w:rsid w:val="00EE4A15"/>
    <w:rsid w:val="00F16FF7"/>
    <w:rsid w:val="00F230B7"/>
    <w:rsid w:val="00F4199A"/>
    <w:rsid w:val="00F82992"/>
    <w:rsid w:val="00F856F9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C44D70"/>
  <w15:chartTrackingRefBased/>
  <w15:docId w15:val="{2A514AD9-3DA3-405A-BC34-A78485E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chf&#252;hrung,%20Kontrolle%20und%20Dokumentation%20der%20Wanderweg-Daten%20und%20die%20Vorbereitung%20f&#252;r%20die%20Aufnahme%20der%20Wanderweg-Daten%20und%20der%20Wegweiser-Standortformulare%20ins%20System%20go.w@l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ndern.sharepoint.com/sites/Vorlagen/Vorlagen/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d41c62e-bdd6-45a5-a1d2-596d937e6b0b"/>
    <ds:schemaRef ds:uri="522d1368-be8f-460d-b7e5-bd2505800a91"/>
  </ds:schemaRefs>
</ds:datastoreItem>
</file>

<file path=customXml/itemProps2.xml><?xml version="1.0" encoding="utf-8"?>
<ds:datastoreItem xmlns:ds="http://schemas.openxmlformats.org/officeDocument/2006/customXml" ds:itemID="{7EAEF137-4140-49CD-ACA7-9572FA082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1368-be8f-460d-b7e5-bd2505800a91"/>
    <ds:schemaRef ds:uri="bd41c62e-bdd6-45a5-a1d2-596d937e6b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</Template>
  <TotalTime>0</TotalTime>
  <Pages>2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Häring</dc:creator>
  <cp:keywords/>
  <dc:description/>
  <cp:lastModifiedBy>Gaby Häring</cp:lastModifiedBy>
  <cp:revision>7</cp:revision>
  <cp:lastPrinted>2019-08-13T09:12:00Z</cp:lastPrinted>
  <dcterms:created xsi:type="dcterms:W3CDTF">2024-10-18T12:42:00Z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